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horzAnchor="margin" w:tblpY="-780"/>
        <w:tblW w:w="0" w:type="auto"/>
        <w:tblLook w:val="04A0"/>
      </w:tblPr>
      <w:tblGrid>
        <w:gridCol w:w="9854"/>
      </w:tblGrid>
      <w:tr w:rsidR="001E0AF4" w:rsidRPr="00D339B3" w:rsidTr="001E0AF4">
        <w:tc>
          <w:tcPr>
            <w:tcW w:w="9854" w:type="dxa"/>
          </w:tcPr>
          <w:p w:rsidR="001E0AF4" w:rsidRPr="00D339B3" w:rsidRDefault="001E0AF4" w:rsidP="001E0AF4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 xml:space="preserve">          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</w:rPr>
            </w:pPr>
          </w:p>
          <w:p w:rsidR="007E46C7" w:rsidRDefault="001E0AF4" w:rsidP="001E0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9B3">
              <w:rPr>
                <w:rFonts w:ascii="Times New Roman" w:hAnsi="Times New Roman" w:cs="Times New Roman"/>
                <w:sz w:val="28"/>
                <w:szCs w:val="28"/>
              </w:rPr>
              <w:t>ISTITUTO COMPRENSIVO STATALE “A. CALCARA”</w:t>
            </w:r>
          </w:p>
          <w:p w:rsidR="001E0AF4" w:rsidRPr="00D339B3" w:rsidRDefault="001E0AF4" w:rsidP="001E0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9B3">
              <w:rPr>
                <w:rFonts w:ascii="Times New Roman" w:hAnsi="Times New Roman" w:cs="Times New Roman"/>
                <w:sz w:val="28"/>
                <w:szCs w:val="28"/>
              </w:rPr>
              <w:t>MARCIANISE(CE)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9854" w:type="dxa"/>
          </w:tcPr>
          <w:p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0AF4" w:rsidRPr="00D339B3" w:rsidRDefault="001E0AF4" w:rsidP="001E0AF4">
            <w:pPr>
              <w:jc w:val="center"/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  <w:b/>
                <w:sz w:val="24"/>
                <w:szCs w:val="24"/>
              </w:rPr>
              <w:t>SCHEDA PER LA VALORIZZAZIONE DEL MERITO</w:t>
            </w:r>
          </w:p>
          <w:p w:rsidR="001E0AF4" w:rsidRPr="00D339B3" w:rsidRDefault="001E0AF4" w:rsidP="001E0AF4">
            <w:pPr>
              <w:jc w:val="center"/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Ai fini di quanto previsto dall’art.1.da 126-129 della L. 13.07.2015, n.107</w:t>
            </w:r>
          </w:p>
        </w:tc>
      </w:tr>
      <w:tr w:rsidR="001E0AF4" w:rsidRPr="00D339B3" w:rsidTr="001E0AF4">
        <w:tc>
          <w:tcPr>
            <w:tcW w:w="9854" w:type="dxa"/>
          </w:tcPr>
          <w:p w:rsidR="001E0AF4" w:rsidRPr="00D339B3" w:rsidRDefault="001E0AF4" w:rsidP="001E0AF4">
            <w:pPr>
              <w:rPr>
                <w:rFonts w:ascii="Times New Roman" w:hAnsi="Times New Roman" w:cs="Times New Roman"/>
              </w:rPr>
            </w:pPr>
          </w:p>
          <w:p w:rsidR="00157662" w:rsidRDefault="00B7199A" w:rsidP="00B71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</w:p>
          <w:p w:rsidR="001E0AF4" w:rsidRPr="00D339B3" w:rsidRDefault="00157662" w:rsidP="00B71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COGNOME </w:t>
            </w:r>
            <w:r w:rsidR="00B7199A">
              <w:rPr>
                <w:rFonts w:ascii="Times New Roman" w:hAnsi="Times New Roman" w:cs="Times New Roman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B7199A">
              <w:rPr>
                <w:rFonts w:ascii="Times New Roman" w:hAnsi="Times New Roman" w:cs="Times New Roman"/>
              </w:rPr>
              <w:t xml:space="preserve">    </w:t>
            </w:r>
            <w:r w:rsidR="0059746B">
              <w:rPr>
                <w:rFonts w:ascii="Times New Roman" w:hAnsi="Times New Roman" w:cs="Times New Roman"/>
              </w:rPr>
              <w:t xml:space="preserve">              </w:t>
            </w:r>
            <w:r w:rsidR="00B7199A">
              <w:rPr>
                <w:rFonts w:ascii="Times New Roman" w:hAnsi="Times New Roman" w:cs="Times New Roman"/>
              </w:rPr>
              <w:t xml:space="preserve">  </w:t>
            </w:r>
            <w:r w:rsidR="001E0AF4" w:rsidRPr="00D339B3">
              <w:rPr>
                <w:rFonts w:ascii="Times New Roman" w:hAnsi="Times New Roman" w:cs="Times New Roman"/>
              </w:rPr>
              <w:t>NOME</w:t>
            </w:r>
          </w:p>
        </w:tc>
      </w:tr>
      <w:tr w:rsidR="001E0AF4" w:rsidRPr="00D339B3" w:rsidTr="001E0AF4">
        <w:tc>
          <w:tcPr>
            <w:tcW w:w="9854" w:type="dxa"/>
          </w:tcPr>
          <w:p w:rsidR="00B7199A" w:rsidRDefault="00B7199A" w:rsidP="00B7199A">
            <w:pPr>
              <w:rPr>
                <w:rFonts w:ascii="Times New Roman" w:hAnsi="Times New Roman" w:cs="Times New Roman"/>
              </w:rPr>
            </w:pPr>
          </w:p>
          <w:p w:rsidR="00157662" w:rsidRDefault="00157662" w:rsidP="00B7199A">
            <w:pPr>
              <w:rPr>
                <w:rFonts w:ascii="Times New Roman" w:hAnsi="Times New Roman" w:cs="Times New Roman"/>
              </w:rPr>
            </w:pPr>
          </w:p>
          <w:p w:rsidR="001E0AF4" w:rsidRPr="00D339B3" w:rsidRDefault="00B7199A" w:rsidP="00B71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Ordine di scuola</w:t>
            </w:r>
          </w:p>
        </w:tc>
      </w:tr>
      <w:tr w:rsidR="00B7199A" w:rsidRPr="00D339B3" w:rsidTr="001E0AF4">
        <w:tc>
          <w:tcPr>
            <w:tcW w:w="9854" w:type="dxa"/>
          </w:tcPr>
          <w:p w:rsidR="00B7199A" w:rsidRDefault="00B7199A" w:rsidP="00B7199A">
            <w:pPr>
              <w:rPr>
                <w:rFonts w:ascii="Times New Roman" w:hAnsi="Times New Roman" w:cs="Times New Roman"/>
              </w:rPr>
            </w:pPr>
          </w:p>
          <w:p w:rsidR="00157662" w:rsidRDefault="00157662" w:rsidP="00B7199A">
            <w:pPr>
              <w:rPr>
                <w:rFonts w:ascii="Times New Roman" w:hAnsi="Times New Roman" w:cs="Times New Roman"/>
              </w:rPr>
            </w:pPr>
          </w:p>
          <w:p w:rsidR="00B7199A" w:rsidRDefault="00B7199A" w:rsidP="00B7199A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Disciplina insegnata</w:t>
            </w:r>
          </w:p>
        </w:tc>
      </w:tr>
      <w:tr w:rsidR="001E0AF4" w:rsidRPr="00D339B3" w:rsidTr="001E0AF4">
        <w:tc>
          <w:tcPr>
            <w:tcW w:w="9854" w:type="dxa"/>
          </w:tcPr>
          <w:p w:rsidR="00B7199A" w:rsidRDefault="00B7199A" w:rsidP="001E0AF4">
            <w:pPr>
              <w:rPr>
                <w:rFonts w:ascii="Times New Roman" w:hAnsi="Times New Roman" w:cs="Times New Roman"/>
              </w:rPr>
            </w:pPr>
          </w:p>
          <w:p w:rsidR="00157662" w:rsidRDefault="00157662" w:rsidP="001E0AF4">
            <w:pPr>
              <w:rPr>
                <w:rFonts w:ascii="Times New Roman" w:hAnsi="Times New Roman" w:cs="Times New Roman"/>
              </w:rPr>
            </w:pPr>
          </w:p>
          <w:p w:rsidR="001E0AF4" w:rsidRPr="00D339B3" w:rsidRDefault="00B7199A" w:rsidP="001E0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Periodo considerato</w:t>
            </w:r>
          </w:p>
        </w:tc>
      </w:tr>
    </w:tbl>
    <w:p w:rsidR="0002169A" w:rsidRDefault="0002169A"/>
    <w:p w:rsidR="00157662" w:rsidRPr="00D339B3" w:rsidRDefault="001E0AF4" w:rsidP="00A31C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9B3">
        <w:rPr>
          <w:rFonts w:ascii="Times New Roman" w:hAnsi="Times New Roman" w:cs="Times New Roman"/>
          <w:b/>
          <w:sz w:val="24"/>
          <w:szCs w:val="24"/>
        </w:rPr>
        <w:t>AMBITI PREVISTI DALLA LEGGE E LORO INDICATORI</w:t>
      </w:r>
    </w:p>
    <w:p w:rsidR="00157662" w:rsidRDefault="001E0AF4" w:rsidP="001E0AF4">
      <w:pPr>
        <w:rPr>
          <w:rFonts w:ascii="Times New Roman" w:hAnsi="Times New Roman" w:cs="Times New Roman"/>
          <w:b/>
          <w:caps/>
          <w:sz w:val="20"/>
          <w:szCs w:val="20"/>
        </w:rPr>
      </w:pPr>
      <w:r w:rsidRPr="001E0AF4">
        <w:rPr>
          <w:rFonts w:ascii="Times New Roman" w:hAnsi="Times New Roman" w:cs="Times New Roman"/>
          <w:b/>
          <w:sz w:val="20"/>
          <w:szCs w:val="20"/>
        </w:rPr>
        <w:t>AMBITO VALUTATIVO  N°1:</w:t>
      </w:r>
      <w:r w:rsidRPr="001E0AF4">
        <w:rPr>
          <w:rFonts w:ascii="Times New Roman" w:hAnsi="Times New Roman" w:cs="Times New Roman"/>
          <w:b/>
          <w:caps/>
          <w:sz w:val="20"/>
          <w:szCs w:val="20"/>
        </w:rPr>
        <w:t>Qualità dell’insegnamento e suo contributo al miglioramento dell’istituzione scolastica, nonché del successo formativo e scolastico degli student</w:t>
      </w:r>
      <w:r w:rsidR="00157662">
        <w:rPr>
          <w:rFonts w:ascii="Times New Roman" w:hAnsi="Times New Roman" w:cs="Times New Roman"/>
          <w:b/>
          <w:caps/>
          <w:sz w:val="20"/>
          <w:szCs w:val="20"/>
        </w:rPr>
        <w:t>I</w:t>
      </w:r>
    </w:p>
    <w:p w:rsidR="005B2764" w:rsidRPr="00157662" w:rsidRDefault="005B2764" w:rsidP="001E0AF4">
      <w:pPr>
        <w:rPr>
          <w:rFonts w:ascii="Times New Roman" w:hAnsi="Times New Roman" w:cs="Times New Roman"/>
          <w:b/>
          <w:caps/>
          <w:sz w:val="20"/>
          <w:szCs w:val="20"/>
        </w:rPr>
      </w:pPr>
    </w:p>
    <w:tbl>
      <w:tblPr>
        <w:tblStyle w:val="Grigliatabella"/>
        <w:tblW w:w="9605" w:type="dxa"/>
        <w:tblLayout w:type="fixed"/>
        <w:tblLook w:val="04A0"/>
      </w:tblPr>
      <w:tblGrid>
        <w:gridCol w:w="2518"/>
        <w:gridCol w:w="3969"/>
        <w:gridCol w:w="1559"/>
        <w:gridCol w:w="1559"/>
      </w:tblGrid>
      <w:tr w:rsidR="001E0AF4" w:rsidRPr="00D339B3" w:rsidTr="001E0AF4">
        <w:tc>
          <w:tcPr>
            <w:tcW w:w="2518" w:type="dxa"/>
            <w:shd w:val="clear" w:color="auto" w:fill="auto"/>
            <w:tcMar>
              <w:left w:w="108" w:type="dxa"/>
            </w:tcMar>
          </w:tcPr>
          <w:p w:rsidR="001E0AF4" w:rsidRPr="007E46C7" w:rsidRDefault="001E0AF4" w:rsidP="0077089F">
            <w:pPr>
              <w:tabs>
                <w:tab w:val="left" w:pos="22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6C7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  <w:r w:rsidRPr="007E46C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1E0AF4" w:rsidRPr="00B7199A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559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1E0AF4" w:rsidRPr="00D339B3" w:rsidTr="001E0AF4">
        <w:tc>
          <w:tcPr>
            <w:tcW w:w="2518" w:type="dxa"/>
            <w:shd w:val="clear" w:color="auto" w:fill="auto"/>
            <w:tcMar>
              <w:left w:w="108" w:type="dxa"/>
            </w:tcMar>
          </w:tcPr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B7199A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ATTUAZIONE </w:t>
            </w:r>
            <w:proofErr w:type="spellStart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 PIANI E PROGRAMMI</w:t>
            </w: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Misurazione del grado di attuazione di piani e programmi, nel rispetto delle fasi e dei tempi previsti, degli standard qualitativi e quantitativi previsti.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c>
          <w:tcPr>
            <w:tcW w:w="2518" w:type="dxa"/>
            <w:shd w:val="clear" w:color="auto" w:fill="auto"/>
            <w:tcMar>
              <w:left w:w="108" w:type="dxa"/>
            </w:tcMar>
          </w:tcPr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B7199A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MODERNIZZAZIONE E MIGLIORAMENTO QUALITATIVO DELL’INSEGNAMENTO</w:t>
            </w: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Innovazione educativa veicolata dall’integrazione di strumenti e metodi basati sull’uso delle tecnologie dell’informazione e della comunicazione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2518" w:type="dxa"/>
            <w:shd w:val="clear" w:color="auto" w:fill="auto"/>
            <w:tcMar>
              <w:left w:w="108" w:type="dxa"/>
            </w:tcMar>
          </w:tcPr>
          <w:p w:rsidR="00A31C4C" w:rsidRDefault="00A31C4C" w:rsidP="0077089F">
            <w:pPr>
              <w:rPr>
                <w:rFonts w:ascii="Times New Roman" w:hAnsi="Times New Roman" w:cs="Times New Roman"/>
              </w:rPr>
            </w:pPr>
          </w:p>
          <w:p w:rsidR="001E0AF4" w:rsidRPr="00B7199A" w:rsidRDefault="0082201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E0AF4" w:rsidRPr="00B7199A">
              <w:rPr>
                <w:rFonts w:ascii="Times New Roman" w:hAnsi="Times New Roman" w:cs="Times New Roman"/>
                <w:sz w:val="20"/>
                <w:szCs w:val="20"/>
              </w:rPr>
              <w:t>NCLUSIONE ED ACCOGLIENZA</w:t>
            </w: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Accoglienza ed inclusione di alunni BES-DSA-STRANIERI-DISABILI e con problemi vari.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c>
          <w:tcPr>
            <w:tcW w:w="2518" w:type="dxa"/>
            <w:shd w:val="clear" w:color="auto" w:fill="auto"/>
            <w:tcMar>
              <w:left w:w="108" w:type="dxa"/>
            </w:tcMar>
          </w:tcPr>
          <w:p w:rsidR="00A31C4C" w:rsidRDefault="00A31C4C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C4C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RELAZIONE CON LE FAMIGLIE E PATTO FORMATIVO</w:t>
            </w:r>
          </w:p>
          <w:p w:rsidR="005B2764" w:rsidRPr="00B7199A" w:rsidRDefault="005B276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Frequenza degli incontri,condivisione di problematiche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A31C4C" w:rsidRDefault="00A31C4C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B7199A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REALIZZAZIONI </w:t>
            </w:r>
            <w:proofErr w:type="spellStart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 AZIONI </w:t>
            </w:r>
            <w:proofErr w:type="spellStart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 MGLIORAMENTO DELL'ISTITUZIONE SCOLASTICA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Partecipazione all'elaborazione ed attuazione di azioni di sistema finalizzate al miglioramento d'istituto:</w:t>
            </w:r>
          </w:p>
          <w:p w:rsidR="001E0AF4" w:rsidRPr="001E0AF4" w:rsidRDefault="001E0AF4" w:rsidP="0077089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RAV</w:t>
            </w:r>
          </w:p>
          <w:p w:rsidR="001E0AF4" w:rsidRPr="001E0AF4" w:rsidRDefault="001E0AF4" w:rsidP="0077089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PTOF/POF</w:t>
            </w:r>
          </w:p>
          <w:p w:rsidR="001E0AF4" w:rsidRPr="001E0AF4" w:rsidRDefault="001E0AF4" w:rsidP="0077089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PDM</w:t>
            </w:r>
          </w:p>
          <w:p w:rsidR="001E0AF4" w:rsidRPr="001E0AF4" w:rsidRDefault="001E0AF4" w:rsidP="0077089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PAI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B7199A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INIZIATIVE  </w:t>
            </w:r>
            <w:proofErr w:type="spellStart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7199A">
              <w:rPr>
                <w:rFonts w:ascii="Times New Roman" w:hAnsi="Times New Roman" w:cs="Times New Roman"/>
                <w:sz w:val="20"/>
                <w:szCs w:val="20"/>
              </w:rPr>
              <w:t xml:space="preserve"> AMPLIAMENTO DELL'OFFERTA FORMATIVA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157662" w:rsidRDefault="001E0AF4" w:rsidP="00157662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Partecipazione a gare, concorsi, giochi, convegni, eventi culturali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157662" w:rsidRDefault="001E0AF4" w:rsidP="00157662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Disponibilità ad accompagnare le classi in:</w:t>
            </w:r>
          </w:p>
          <w:p w:rsidR="001E0AF4" w:rsidRPr="001E0AF4" w:rsidRDefault="00157662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  <w:r w:rsidR="001E0AF4" w:rsidRPr="001E0AF4">
              <w:rPr>
                <w:rFonts w:ascii="Times New Roman" w:hAnsi="Times New Roman" w:cs="Times New Roman"/>
                <w:sz w:val="20"/>
                <w:szCs w:val="20"/>
              </w:rPr>
              <w:t>visite guidate</w:t>
            </w:r>
          </w:p>
          <w:p w:rsidR="001E0AF4" w:rsidRPr="001E0AF4" w:rsidRDefault="00157662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  <w:r w:rsidR="001E0AF4" w:rsidRPr="001E0AF4">
              <w:rPr>
                <w:rFonts w:ascii="Times New Roman" w:hAnsi="Times New Roman" w:cs="Times New Roman"/>
                <w:sz w:val="20"/>
                <w:szCs w:val="20"/>
              </w:rPr>
              <w:t>viaggi d’istruzione di 1 giorno</w:t>
            </w:r>
          </w:p>
          <w:p w:rsidR="00157662" w:rsidRDefault="00157662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  </w:t>
            </w:r>
            <w:r w:rsidR="001E0AF4"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viaggi d’istruzione di più </w:t>
            </w:r>
          </w:p>
          <w:p w:rsidR="001E0AF4" w:rsidRPr="001E0AF4" w:rsidRDefault="00157662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E0AF4"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giorni/vacanze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AF4" w:rsidRPr="001E0AF4">
              <w:rPr>
                <w:rFonts w:ascii="Times New Roman" w:hAnsi="Times New Roman" w:cs="Times New Roman"/>
                <w:sz w:val="20"/>
                <w:szCs w:val="20"/>
              </w:rPr>
              <w:t>studio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SUCCESSO FORMATIVO E SCOLASTICO DEGLI STUDENTI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Esiti della classe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- raggiungimento di una percentuale significativa di miglioramento degli esiti scolastici dal primo all'ultimo periodo in cui è suddiviso l'anno scolastico per la valutazione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2518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PUNTUALITA' E CURA NEGLI ONERI SCOLASTICI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157662" w:rsidRDefault="001E0AF4" w:rsidP="0077089F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 xml:space="preserve">Puntualità e presenza negli </w:t>
            </w:r>
            <w:proofErr w:type="spellStart"/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OO.CC</w:t>
            </w:r>
            <w:proofErr w:type="spellEnd"/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. per almeno  l'80% del monte ore stabilito.</w:t>
            </w:r>
          </w:p>
          <w:p w:rsidR="001E0AF4" w:rsidRDefault="001E0AF4" w:rsidP="0077089F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Presenza in classe e rispetto degli orari di lezione</w:t>
            </w:r>
          </w:p>
          <w:p w:rsidR="00157662" w:rsidRDefault="001E0AF4" w:rsidP="0077089F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Assenza di ritardi reiterati rispetto all'orario di servizio.</w:t>
            </w:r>
          </w:p>
          <w:p w:rsidR="00157662" w:rsidRDefault="001E0AF4" w:rsidP="0077089F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 xml:space="preserve">Cura nella compilazione dei documenti </w:t>
            </w:r>
          </w:p>
          <w:p w:rsidR="001E0AF4" w:rsidRPr="00157662" w:rsidRDefault="001E0AF4" w:rsidP="0077089F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57662">
              <w:rPr>
                <w:rFonts w:ascii="Times New Roman" w:hAnsi="Times New Roman" w:cs="Times New Roman"/>
                <w:sz w:val="20"/>
                <w:szCs w:val="20"/>
              </w:rPr>
              <w:t>Puntualità nella consegna di atti dovuti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1E0AF4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</w:tbl>
    <w:p w:rsidR="001E0AF4" w:rsidRPr="00D339B3" w:rsidRDefault="001E0AF4" w:rsidP="001E0AF4">
      <w:pPr>
        <w:rPr>
          <w:rFonts w:ascii="Times New Roman" w:hAnsi="Times New Roman" w:cs="Times New Roman"/>
          <w:b/>
        </w:rPr>
      </w:pPr>
    </w:p>
    <w:p w:rsidR="001E0AF4" w:rsidRPr="001E0AF4" w:rsidRDefault="001E0AF4" w:rsidP="001E0AF4">
      <w:pPr>
        <w:rPr>
          <w:rFonts w:ascii="Times New Roman" w:hAnsi="Times New Roman" w:cs="Times New Roman"/>
          <w:b/>
          <w:sz w:val="20"/>
          <w:szCs w:val="20"/>
        </w:rPr>
      </w:pPr>
      <w:r w:rsidRPr="001E0AF4">
        <w:rPr>
          <w:rFonts w:ascii="Times New Roman" w:hAnsi="Times New Roman" w:cs="Times New Roman"/>
          <w:b/>
          <w:sz w:val="20"/>
          <w:szCs w:val="20"/>
        </w:rPr>
        <w:t xml:space="preserve">AMBITO VALUTATIVO  </w:t>
      </w:r>
      <w:proofErr w:type="spellStart"/>
      <w:r w:rsidRPr="001E0AF4">
        <w:rPr>
          <w:rFonts w:ascii="Times New Roman" w:hAnsi="Times New Roman" w:cs="Times New Roman"/>
          <w:b/>
          <w:sz w:val="20"/>
          <w:szCs w:val="20"/>
        </w:rPr>
        <w:t>N°</w:t>
      </w:r>
      <w:proofErr w:type="spellEnd"/>
      <w:r w:rsidRPr="001E0AF4">
        <w:rPr>
          <w:rFonts w:ascii="Times New Roman" w:hAnsi="Times New Roman" w:cs="Times New Roman"/>
          <w:b/>
          <w:sz w:val="20"/>
          <w:szCs w:val="20"/>
        </w:rPr>
        <w:t xml:space="preserve"> 2: RISULTATI OTTENUTI DAL DOCENTE O DAL GRUPPO </w:t>
      </w:r>
      <w:proofErr w:type="spellStart"/>
      <w:r w:rsidRPr="001E0AF4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1E0AF4">
        <w:rPr>
          <w:rFonts w:ascii="Times New Roman" w:hAnsi="Times New Roman" w:cs="Times New Roman"/>
          <w:b/>
          <w:sz w:val="20"/>
          <w:szCs w:val="20"/>
        </w:rPr>
        <w:t xml:space="preserve"> DOCENTI IN RELAZIONE AL POTENZIAMENTO DELLE COMPETENZE DEGLI ALUNNI E DELL’INNOVAZIONE DIDATTICA E METODOLOGICA, NONCHE’ DELLA COLLABORAZIONE ALLA RICERCA DIDATTICA, ALLA DOCUMENTAZIONE E ALLA DIFFUSIONE </w:t>
      </w:r>
      <w:proofErr w:type="spellStart"/>
      <w:r w:rsidRPr="001E0AF4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1E0AF4">
        <w:rPr>
          <w:rFonts w:ascii="Times New Roman" w:hAnsi="Times New Roman" w:cs="Times New Roman"/>
          <w:b/>
          <w:sz w:val="20"/>
          <w:szCs w:val="20"/>
        </w:rPr>
        <w:t xml:space="preserve"> BUONE PRATICHE DIDATTICH</w:t>
      </w:r>
      <w:r>
        <w:rPr>
          <w:rFonts w:ascii="Times New Roman" w:hAnsi="Times New Roman" w:cs="Times New Roman"/>
          <w:b/>
          <w:sz w:val="20"/>
          <w:szCs w:val="20"/>
        </w:rPr>
        <w:t>E</w:t>
      </w:r>
    </w:p>
    <w:tbl>
      <w:tblPr>
        <w:tblStyle w:val="Grigliatabella"/>
        <w:tblW w:w="10116" w:type="dxa"/>
        <w:tblLook w:val="04A0"/>
      </w:tblPr>
      <w:tblGrid>
        <w:gridCol w:w="3607"/>
        <w:gridCol w:w="3305"/>
        <w:gridCol w:w="1843"/>
        <w:gridCol w:w="1361"/>
      </w:tblGrid>
      <w:tr w:rsidR="001E0AF4" w:rsidRPr="00D339B3" w:rsidTr="0077089F">
        <w:tc>
          <w:tcPr>
            <w:tcW w:w="3607" w:type="dxa"/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361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1E0AF4" w:rsidRPr="00D339B3" w:rsidTr="0077089F">
        <w:tc>
          <w:tcPr>
            <w:tcW w:w="360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ESITI DEGLI STUDENTI IN RELAZIONE AL POTENZIAMENTO</w:t>
            </w: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Aumento della media dei risultati della classe rispetto a quelli raggiunti nel precedente anno scolastico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:rsidTr="0077089F">
        <w:tc>
          <w:tcPr>
            <w:tcW w:w="3607" w:type="dxa"/>
            <w:shd w:val="clear" w:color="auto" w:fill="auto"/>
            <w:tcMar>
              <w:left w:w="108" w:type="dxa"/>
            </w:tcMar>
          </w:tcPr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COLLABORAZIONE ALLA RICERCA DIDATTICA, ALLA DOCUMENTAZIONE E ALLA DIFFUSIONE </w:t>
            </w:r>
            <w:proofErr w:type="spellStart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 BUONE PRATICHE</w:t>
            </w:r>
          </w:p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Partecipazione ad iniziative di ricerca </w:t>
            </w:r>
            <w:proofErr w:type="spellStart"/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didattico-metodologica</w:t>
            </w:r>
            <w:proofErr w:type="spellEnd"/>
            <w:r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 rappresentando l’Istituto in reti di scuole, poli formativi o in partenariato con Università o altri soggetti e impegno alla documentazione e diffusione.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77089F">
        <w:tc>
          <w:tcPr>
            <w:tcW w:w="360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USO </w:t>
            </w:r>
            <w:proofErr w:type="spellStart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 STRUMENTI </w:t>
            </w:r>
            <w:proofErr w:type="spellStart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 VALUTAZIONE ADEGUATI ALLA RILEVAZIONE DELLO SVILUPPO </w:t>
            </w:r>
            <w:proofErr w:type="spellStart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80B9E">
              <w:rPr>
                <w:rFonts w:ascii="Times New Roman" w:hAnsi="Times New Roman" w:cs="Times New Roman"/>
                <w:sz w:val="20"/>
                <w:szCs w:val="20"/>
              </w:rPr>
              <w:t xml:space="preserve"> COMPETENZE</w:t>
            </w:r>
          </w:p>
          <w:p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7E46C7" w:rsidRDefault="001E0AF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Impiego di varie forme di verifica: (Orale, scritta, pratica etc.)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Utilizzo delle prove autentiche per la rilevazione delle competenze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B9E" w:rsidRDefault="00E80B9E" w:rsidP="001E0AF4">
      <w:pPr>
        <w:rPr>
          <w:rFonts w:ascii="Times New Roman" w:hAnsi="Times New Roman" w:cs="Times New Roman"/>
          <w:b/>
        </w:rPr>
      </w:pPr>
    </w:p>
    <w:p w:rsidR="001E0AF4" w:rsidRPr="001E0AF4" w:rsidRDefault="001E0AF4" w:rsidP="001E0AF4">
      <w:pPr>
        <w:rPr>
          <w:rFonts w:ascii="Times New Roman" w:hAnsi="Times New Roman" w:cs="Times New Roman"/>
          <w:b/>
        </w:rPr>
      </w:pPr>
      <w:r w:rsidRPr="001E0AF4">
        <w:rPr>
          <w:rFonts w:ascii="Times New Roman" w:hAnsi="Times New Roman" w:cs="Times New Roman"/>
          <w:b/>
        </w:rPr>
        <w:t xml:space="preserve">AMBITO VALUTATIVO  </w:t>
      </w:r>
      <w:proofErr w:type="spellStart"/>
      <w:r w:rsidRPr="001E0AF4">
        <w:rPr>
          <w:rFonts w:ascii="Times New Roman" w:hAnsi="Times New Roman" w:cs="Times New Roman"/>
          <w:b/>
        </w:rPr>
        <w:t>N°</w:t>
      </w:r>
      <w:proofErr w:type="spellEnd"/>
      <w:r w:rsidRPr="001E0AF4">
        <w:rPr>
          <w:rFonts w:ascii="Times New Roman" w:hAnsi="Times New Roman" w:cs="Times New Roman"/>
          <w:b/>
        </w:rPr>
        <w:t xml:space="preserve"> 3:</w:t>
      </w:r>
      <w:r w:rsidRPr="001E0AF4">
        <w:rPr>
          <w:rFonts w:ascii="Times New Roman" w:hAnsi="Times New Roman" w:cs="Times New Roman"/>
          <w:b/>
          <w:caps/>
        </w:rPr>
        <w:t>responsabilita’ assunte nel coordinamento organizzativo e didattico e nella formazione del personale</w:t>
      </w:r>
    </w:p>
    <w:tbl>
      <w:tblPr>
        <w:tblStyle w:val="Grigliatabella"/>
        <w:tblW w:w="9607" w:type="dxa"/>
        <w:tblLayout w:type="fixed"/>
        <w:tblLook w:val="04A0"/>
      </w:tblPr>
      <w:tblGrid>
        <w:gridCol w:w="3607"/>
        <w:gridCol w:w="3164"/>
        <w:gridCol w:w="1418"/>
        <w:gridCol w:w="1418"/>
      </w:tblGrid>
      <w:tr w:rsidR="001E0AF4" w:rsidRPr="00D339B3" w:rsidTr="001E0AF4">
        <w:tc>
          <w:tcPr>
            <w:tcW w:w="3607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b/>
              </w:rPr>
              <w:t>DESCRITTORI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418" w:type="dxa"/>
          </w:tcPr>
          <w:p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1E0AF4" w:rsidRPr="00D339B3" w:rsidTr="001E0AF4">
        <w:trPr>
          <w:trHeight w:val="510"/>
        </w:trPr>
        <w:tc>
          <w:tcPr>
            <w:tcW w:w="3607" w:type="dxa"/>
            <w:vMerge w:val="restart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RESPONSABILITA’ ASSUNTE NEL COORDINAMENTO ORGANIZZATIVO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 xml:space="preserve">Contributo nel supporto organizzativo diretto e continuo con il Dirigente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345"/>
        </w:trPr>
        <w:tc>
          <w:tcPr>
            <w:tcW w:w="3607" w:type="dxa"/>
            <w:vMerge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Collaboratore vicario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225"/>
        </w:trPr>
        <w:tc>
          <w:tcPr>
            <w:tcW w:w="3607" w:type="dxa"/>
            <w:vMerge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responsabili di plesso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375"/>
        </w:trPr>
        <w:tc>
          <w:tcPr>
            <w:tcW w:w="3607" w:type="dxa"/>
            <w:vMerge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assunzione straordinaria di compiti di responsabilità e coordinamento organizzativo in attività della scuola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330"/>
        </w:trPr>
        <w:tc>
          <w:tcPr>
            <w:tcW w:w="3607" w:type="dxa"/>
            <w:vMerge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disponibilità a sostituire i colleghi assenti per almeno 3 ore settimanali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900"/>
        </w:trPr>
        <w:tc>
          <w:tcPr>
            <w:tcW w:w="3607" w:type="dxa"/>
            <w:vMerge w:val="restart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RESPONSABILITA’ ASSUNTE NEL COORDINAMENTO DIDATTICO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Attività di coordinamento Consigli di Interclasse/intersezione /Classe I  e II scuola secondaria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rPr>
          <w:trHeight w:val="405"/>
        </w:trPr>
        <w:tc>
          <w:tcPr>
            <w:tcW w:w="3607" w:type="dxa"/>
            <w:vMerge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Attività di coordinamento Consigli di Classe III scuola secondaria</w:t>
            </w:r>
            <w:r w:rsidR="00FA03C2">
              <w:rPr>
                <w:rFonts w:ascii="Times New Roman" w:hAnsi="Times New Roman" w:cs="Times New Roman"/>
                <w:sz w:val="20"/>
                <w:szCs w:val="20"/>
              </w:rPr>
              <w:t>/Segretario esame di stato del primo ciclo</w:t>
            </w: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F4" w:rsidRPr="00D339B3" w:rsidTr="001E0AF4">
        <w:tc>
          <w:tcPr>
            <w:tcW w:w="3607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RESPONSABILITA’ ASSUNTE NELLA FORMAZIONE DEL PERSONALE</w:t>
            </w: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AF4" w:rsidRPr="001E0AF4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AF4">
              <w:rPr>
                <w:rFonts w:ascii="Times New Roman" w:hAnsi="Times New Roman" w:cs="Times New Roman"/>
                <w:sz w:val="20"/>
                <w:szCs w:val="20"/>
              </w:rPr>
              <w:t>Attività di tutor docenti in formazione / tirocinanti ecc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BB5" w:rsidRPr="00D339B3" w:rsidTr="001E0AF4">
        <w:tc>
          <w:tcPr>
            <w:tcW w:w="3607" w:type="dxa"/>
            <w:shd w:val="clear" w:color="auto" w:fill="auto"/>
            <w:tcMar>
              <w:left w:w="108" w:type="dxa"/>
            </w:tcMar>
          </w:tcPr>
          <w:p w:rsidR="00D85BB5" w:rsidRDefault="00D85BB5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PUNTEGGIO TOTALE</w:t>
            </w:r>
          </w:p>
          <w:p w:rsidR="00D85BB5" w:rsidRPr="00D339B3" w:rsidRDefault="00D85BB5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(dei tre ambiti valutativi)</w:t>
            </w:r>
          </w:p>
        </w:tc>
        <w:tc>
          <w:tcPr>
            <w:tcW w:w="3164" w:type="dxa"/>
            <w:shd w:val="clear" w:color="auto" w:fill="auto"/>
            <w:tcMar>
              <w:left w:w="108" w:type="dxa"/>
            </w:tcMar>
          </w:tcPr>
          <w:p w:rsidR="00D85BB5" w:rsidRDefault="00D85BB5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5BB5" w:rsidRPr="001E0AF4" w:rsidRDefault="00D85BB5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85BB5" w:rsidRPr="00D339B3" w:rsidRDefault="00D85BB5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5BB5" w:rsidRPr="00D339B3" w:rsidRDefault="00D85BB5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AF4" w:rsidRPr="00D339B3" w:rsidRDefault="001E0AF4" w:rsidP="001E0AF4">
      <w:pPr>
        <w:rPr>
          <w:rFonts w:ascii="Times New Roman" w:hAnsi="Times New Roman" w:cs="Times New Roman"/>
          <w:sz w:val="24"/>
          <w:szCs w:val="24"/>
        </w:rPr>
      </w:pPr>
    </w:p>
    <w:p w:rsidR="001E0AF4" w:rsidRDefault="00FA03C2" w:rsidP="001E0AF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DATA                                                                                                      FIRMA</w:t>
      </w:r>
    </w:p>
    <w:p w:rsidR="001E0AF4" w:rsidRDefault="001E0AF4" w:rsidP="001E0AF4"/>
    <w:p w:rsidR="001E0AF4" w:rsidRDefault="001E0AF4"/>
    <w:sectPr w:rsidR="001E0AF4" w:rsidSect="00157662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644" w:rsidRDefault="00777644" w:rsidP="00157662">
      <w:pPr>
        <w:spacing w:after="0" w:line="240" w:lineRule="auto"/>
      </w:pPr>
      <w:r>
        <w:separator/>
      </w:r>
    </w:p>
  </w:endnote>
  <w:endnote w:type="continuationSeparator" w:id="1">
    <w:p w:rsidR="00777644" w:rsidRDefault="00777644" w:rsidP="0015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644" w:rsidRDefault="00777644" w:rsidP="00157662">
      <w:pPr>
        <w:spacing w:after="0" w:line="240" w:lineRule="auto"/>
      </w:pPr>
      <w:r>
        <w:separator/>
      </w:r>
    </w:p>
  </w:footnote>
  <w:footnote w:type="continuationSeparator" w:id="1">
    <w:p w:rsidR="00777644" w:rsidRDefault="00777644" w:rsidP="00157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6EA"/>
    <w:multiLevelType w:val="multilevel"/>
    <w:tmpl w:val="81B8DA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F44D0F"/>
    <w:multiLevelType w:val="multilevel"/>
    <w:tmpl w:val="15B631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42A903DC"/>
    <w:multiLevelType w:val="hybridMultilevel"/>
    <w:tmpl w:val="16563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54CDA"/>
    <w:multiLevelType w:val="hybridMultilevel"/>
    <w:tmpl w:val="0116E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AF4"/>
    <w:rsid w:val="0002169A"/>
    <w:rsid w:val="00157662"/>
    <w:rsid w:val="001E0AF4"/>
    <w:rsid w:val="002C5BF9"/>
    <w:rsid w:val="002E2B74"/>
    <w:rsid w:val="0059746B"/>
    <w:rsid w:val="005B2764"/>
    <w:rsid w:val="00626996"/>
    <w:rsid w:val="006B3F96"/>
    <w:rsid w:val="007568EA"/>
    <w:rsid w:val="00777644"/>
    <w:rsid w:val="007E46C7"/>
    <w:rsid w:val="00822014"/>
    <w:rsid w:val="00895B2C"/>
    <w:rsid w:val="00A31C4C"/>
    <w:rsid w:val="00B7199A"/>
    <w:rsid w:val="00CC16DB"/>
    <w:rsid w:val="00D85BB5"/>
    <w:rsid w:val="00E80B9E"/>
    <w:rsid w:val="00EE72D5"/>
    <w:rsid w:val="00FA0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0A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0A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E0AF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1576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57662"/>
  </w:style>
  <w:style w:type="paragraph" w:styleId="Pidipagina">
    <w:name w:val="footer"/>
    <w:basedOn w:val="Normale"/>
    <w:link w:val="PidipaginaCarattere"/>
    <w:uiPriority w:val="99"/>
    <w:semiHidden/>
    <w:unhideWhenUsed/>
    <w:rsid w:val="001576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57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</dc:creator>
  <cp:lastModifiedBy>Ist.Comp.Calcara</cp:lastModifiedBy>
  <cp:revision>2</cp:revision>
  <dcterms:created xsi:type="dcterms:W3CDTF">2017-06-27T15:34:00Z</dcterms:created>
  <dcterms:modified xsi:type="dcterms:W3CDTF">2017-06-27T15:34:00Z</dcterms:modified>
</cp:coreProperties>
</file>